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2A2" w:rsidRPr="00EB020D" w:rsidRDefault="001D32A2" w:rsidP="00C90D78">
      <w:pPr>
        <w:pStyle w:val="Innehllsfrteckningsrubrik"/>
      </w:pPr>
      <w:r w:rsidRPr="00C90D78">
        <w:rPr>
          <w:rStyle w:val="Bokenstitel"/>
        </w:rPr>
        <w:t>Rubrik</w:t>
      </w:r>
      <w:r w:rsidR="00EB020D" w:rsidRPr="00EB020D">
        <w:t xml:space="preserve"> 1</w:t>
      </w:r>
    </w:p>
    <w:p w:rsidR="001D32A2" w:rsidRDefault="001D32A2" w:rsidP="00C90D78">
      <w:pPr>
        <w:pStyle w:val="Adress-brev"/>
      </w:pPr>
      <w:proofErr w:type="spellStart"/>
      <w:r w:rsidRPr="001D32A2">
        <w:t>Lorem</w:t>
      </w:r>
      <w:proofErr w:type="spellEnd"/>
      <w:r w:rsidRPr="001D32A2">
        <w:t xml:space="preserve"> </w:t>
      </w:r>
      <w:proofErr w:type="spellStart"/>
      <w:r w:rsidRPr="001D32A2">
        <w:t>ipsum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</w:t>
      </w:r>
      <w:proofErr w:type="spellStart"/>
      <w:r w:rsidRPr="001D32A2">
        <w:t>sit</w:t>
      </w:r>
      <w:proofErr w:type="spellEnd"/>
      <w:r w:rsidRPr="001D32A2">
        <w:t xml:space="preserve"> </w:t>
      </w:r>
      <w:proofErr w:type="spellStart"/>
      <w:r w:rsidRPr="001D32A2">
        <w:t>amet</w:t>
      </w:r>
      <w:proofErr w:type="spellEnd"/>
      <w:r w:rsidRPr="001D32A2">
        <w:t xml:space="preserve">, </w:t>
      </w:r>
      <w:proofErr w:type="spellStart"/>
      <w:r w:rsidRPr="001D32A2">
        <w:t>consectetur</w:t>
      </w:r>
      <w:proofErr w:type="spellEnd"/>
      <w:r w:rsidRPr="001D32A2">
        <w:t xml:space="preserve"> </w:t>
      </w:r>
      <w:proofErr w:type="spellStart"/>
      <w:r w:rsidRPr="001D32A2">
        <w:t>adipiscing</w:t>
      </w:r>
      <w:proofErr w:type="spellEnd"/>
      <w:r w:rsidRPr="001D32A2">
        <w:t xml:space="preserve"> elit, sed do </w:t>
      </w:r>
      <w:proofErr w:type="spellStart"/>
      <w:r w:rsidRPr="001D32A2">
        <w:t>eiusmod</w:t>
      </w:r>
      <w:proofErr w:type="spellEnd"/>
      <w:r w:rsidRPr="001D32A2">
        <w:t xml:space="preserve"> </w:t>
      </w:r>
      <w:proofErr w:type="spellStart"/>
      <w:r w:rsidRPr="001D32A2">
        <w:t>tempor</w:t>
      </w:r>
      <w:proofErr w:type="spellEnd"/>
      <w:r w:rsidRPr="001D32A2">
        <w:t xml:space="preserve"> </w:t>
      </w:r>
      <w:proofErr w:type="spellStart"/>
      <w:r w:rsidRPr="001D32A2">
        <w:t>incididunt</w:t>
      </w:r>
      <w:proofErr w:type="spellEnd"/>
      <w:r w:rsidRPr="001D32A2">
        <w:t xml:space="preserve"> ut </w:t>
      </w:r>
      <w:proofErr w:type="spellStart"/>
      <w:r w:rsidRPr="001D32A2">
        <w:t>labore</w:t>
      </w:r>
      <w:proofErr w:type="spellEnd"/>
      <w:r w:rsidRPr="001D32A2">
        <w:t xml:space="preserve"> et </w:t>
      </w:r>
      <w:proofErr w:type="spellStart"/>
      <w:r w:rsidRPr="001D32A2">
        <w:t>dolore</w:t>
      </w:r>
      <w:proofErr w:type="spellEnd"/>
      <w:r w:rsidRPr="001D32A2">
        <w:t xml:space="preserve"> </w:t>
      </w:r>
      <w:proofErr w:type="spellStart"/>
      <w:r w:rsidRPr="001D32A2">
        <w:t>magna</w:t>
      </w:r>
      <w:proofErr w:type="spellEnd"/>
      <w:r w:rsidRPr="001D32A2">
        <w:t xml:space="preserve"> </w:t>
      </w:r>
      <w:proofErr w:type="spellStart"/>
      <w:r w:rsidRPr="001D32A2">
        <w:t>aliqua</w:t>
      </w:r>
      <w:proofErr w:type="spellEnd"/>
      <w:r w:rsidRPr="001D32A2">
        <w:t xml:space="preserve">. Ut </w:t>
      </w:r>
      <w:proofErr w:type="spellStart"/>
      <w:r w:rsidRPr="001D32A2">
        <w:t>enim</w:t>
      </w:r>
      <w:proofErr w:type="spellEnd"/>
      <w:r w:rsidRPr="001D32A2">
        <w:t xml:space="preserve"> ad </w:t>
      </w:r>
      <w:proofErr w:type="spellStart"/>
      <w:r w:rsidRPr="001D32A2">
        <w:t>minim</w:t>
      </w:r>
      <w:proofErr w:type="spellEnd"/>
      <w:r w:rsidRPr="001D32A2">
        <w:t xml:space="preserve"> </w:t>
      </w:r>
      <w:proofErr w:type="spellStart"/>
      <w:r w:rsidRPr="001D32A2">
        <w:t>veniam</w:t>
      </w:r>
      <w:proofErr w:type="spellEnd"/>
      <w:r w:rsidRPr="001D32A2">
        <w:t xml:space="preserve">, </w:t>
      </w:r>
      <w:proofErr w:type="spellStart"/>
      <w:r w:rsidRPr="001D32A2">
        <w:t>quis</w:t>
      </w:r>
      <w:proofErr w:type="spellEnd"/>
      <w:r w:rsidRPr="001D32A2">
        <w:t xml:space="preserve"> </w:t>
      </w:r>
      <w:proofErr w:type="spellStart"/>
      <w:r w:rsidRPr="001D32A2">
        <w:t>nostrud</w:t>
      </w:r>
      <w:proofErr w:type="spellEnd"/>
      <w:r w:rsidRPr="001D32A2">
        <w:t xml:space="preserve"> </w:t>
      </w:r>
      <w:proofErr w:type="spellStart"/>
      <w:r w:rsidRPr="00C90D78">
        <w:t>exercitation</w:t>
      </w:r>
      <w:proofErr w:type="spellEnd"/>
      <w:r w:rsidRPr="001D32A2">
        <w:t xml:space="preserve"> </w:t>
      </w:r>
      <w:proofErr w:type="spellStart"/>
      <w:r w:rsidRPr="001D32A2">
        <w:t>ullamco</w:t>
      </w:r>
      <w:proofErr w:type="spellEnd"/>
      <w:r w:rsidRPr="001D32A2">
        <w:t xml:space="preserve"> </w:t>
      </w:r>
      <w:proofErr w:type="spellStart"/>
      <w:r w:rsidRPr="001D32A2">
        <w:t>laboris</w:t>
      </w:r>
      <w:proofErr w:type="spellEnd"/>
      <w:r w:rsidRPr="001D32A2">
        <w:t xml:space="preserve"> </w:t>
      </w:r>
      <w:proofErr w:type="spellStart"/>
      <w:r w:rsidRPr="001D32A2">
        <w:t>nisi</w:t>
      </w:r>
      <w:proofErr w:type="spellEnd"/>
      <w:r w:rsidRPr="001D32A2">
        <w:t xml:space="preserve"> ut </w:t>
      </w:r>
      <w:proofErr w:type="spellStart"/>
      <w:r w:rsidRPr="001D32A2">
        <w:t>aliquip</w:t>
      </w:r>
      <w:proofErr w:type="spellEnd"/>
      <w:r w:rsidRPr="001D32A2">
        <w:t xml:space="preserve"> ex </w:t>
      </w:r>
      <w:proofErr w:type="spellStart"/>
      <w:r w:rsidRPr="001D32A2">
        <w:t>ea</w:t>
      </w:r>
      <w:proofErr w:type="spellEnd"/>
      <w:r w:rsidRPr="001D32A2">
        <w:t xml:space="preserve"> </w:t>
      </w:r>
      <w:proofErr w:type="spellStart"/>
      <w:r w:rsidRPr="001D32A2">
        <w:t>commodo</w:t>
      </w:r>
      <w:proofErr w:type="spellEnd"/>
      <w:r w:rsidRPr="001D32A2">
        <w:t xml:space="preserve"> </w:t>
      </w:r>
      <w:proofErr w:type="spellStart"/>
      <w:r w:rsidRPr="001D32A2">
        <w:t>consequat</w:t>
      </w:r>
      <w:proofErr w:type="spellEnd"/>
      <w:r w:rsidRPr="001D32A2">
        <w:t xml:space="preserve">. </w:t>
      </w:r>
      <w:proofErr w:type="spellStart"/>
      <w:r w:rsidRPr="001D32A2">
        <w:t>Duis</w:t>
      </w:r>
      <w:proofErr w:type="spellEnd"/>
      <w:r w:rsidRPr="001D32A2">
        <w:t xml:space="preserve"> </w:t>
      </w:r>
      <w:proofErr w:type="spellStart"/>
      <w:r w:rsidRPr="001D32A2">
        <w:t>aute</w:t>
      </w:r>
      <w:proofErr w:type="spellEnd"/>
      <w:r w:rsidRPr="001D32A2">
        <w:t xml:space="preserve"> </w:t>
      </w:r>
      <w:proofErr w:type="spellStart"/>
      <w:r w:rsidRPr="001D32A2">
        <w:t>irure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in </w:t>
      </w:r>
      <w:proofErr w:type="spellStart"/>
      <w:r w:rsidRPr="001D32A2">
        <w:t>reprehenderit</w:t>
      </w:r>
      <w:proofErr w:type="spellEnd"/>
      <w:r w:rsidRPr="001D32A2">
        <w:t xml:space="preserve"> in </w:t>
      </w:r>
      <w:proofErr w:type="spellStart"/>
      <w:r w:rsidRPr="001D32A2">
        <w:t>voluptate</w:t>
      </w:r>
      <w:proofErr w:type="spellEnd"/>
      <w:r w:rsidRPr="001D32A2">
        <w:t xml:space="preserve"> </w:t>
      </w:r>
      <w:proofErr w:type="spellStart"/>
      <w:r w:rsidRPr="001D32A2">
        <w:t>velit</w:t>
      </w:r>
      <w:proofErr w:type="spellEnd"/>
      <w:r w:rsidRPr="001D32A2">
        <w:t xml:space="preserve"> esse </w:t>
      </w:r>
      <w:proofErr w:type="spellStart"/>
      <w:r w:rsidRPr="001D32A2">
        <w:t>cillum</w:t>
      </w:r>
      <w:proofErr w:type="spellEnd"/>
      <w:r w:rsidRPr="001D32A2">
        <w:t xml:space="preserve"> </w:t>
      </w:r>
      <w:proofErr w:type="spellStart"/>
      <w:r w:rsidRPr="001D32A2">
        <w:t>dolore</w:t>
      </w:r>
      <w:proofErr w:type="spellEnd"/>
      <w:r w:rsidRPr="001D32A2">
        <w:t xml:space="preserve"> eu </w:t>
      </w:r>
      <w:proofErr w:type="spellStart"/>
      <w:r w:rsidRPr="001D32A2">
        <w:t>fugiat</w:t>
      </w:r>
      <w:proofErr w:type="spellEnd"/>
      <w:r w:rsidRPr="001D32A2">
        <w:t xml:space="preserve"> </w:t>
      </w:r>
      <w:proofErr w:type="spellStart"/>
      <w:r w:rsidRPr="001D32A2">
        <w:t>nulla</w:t>
      </w:r>
      <w:proofErr w:type="spellEnd"/>
      <w:r w:rsidRPr="001D32A2">
        <w:t xml:space="preserve"> pariatur. </w:t>
      </w:r>
    </w:p>
    <w:p w:rsidR="00EB020D" w:rsidRPr="001D32A2" w:rsidRDefault="00EB020D" w:rsidP="001D32A2"/>
    <w:p w:rsidR="001D32A2" w:rsidRPr="00EB020D" w:rsidRDefault="001D32A2" w:rsidP="00EB020D">
      <w:pPr>
        <w:pStyle w:val="Rubrik2"/>
      </w:pPr>
      <w:r w:rsidRPr="00EB020D">
        <w:t xml:space="preserve">Rubrik </w:t>
      </w:r>
      <w:r w:rsidR="00EB020D" w:rsidRPr="00EB020D">
        <w:t>2</w:t>
      </w:r>
    </w:p>
    <w:p w:rsidR="00E61AE1" w:rsidRPr="001D32A2" w:rsidRDefault="001D32A2" w:rsidP="00C90D78">
      <w:pPr>
        <w:pStyle w:val="Indragetstycke"/>
      </w:pPr>
      <w:proofErr w:type="spellStart"/>
      <w:r w:rsidRPr="001D32A2">
        <w:t>Lorem</w:t>
      </w:r>
      <w:proofErr w:type="spellEnd"/>
      <w:r w:rsidRPr="001D32A2">
        <w:t xml:space="preserve"> </w:t>
      </w:r>
      <w:proofErr w:type="spellStart"/>
      <w:r w:rsidRPr="001D32A2">
        <w:t>ipsum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</w:t>
      </w:r>
      <w:proofErr w:type="spellStart"/>
      <w:r w:rsidRPr="001D32A2">
        <w:t>sit</w:t>
      </w:r>
      <w:proofErr w:type="spellEnd"/>
      <w:r w:rsidRPr="001D32A2">
        <w:t xml:space="preserve"> </w:t>
      </w:r>
      <w:proofErr w:type="spellStart"/>
      <w:r w:rsidRPr="001D32A2">
        <w:t>amet</w:t>
      </w:r>
      <w:proofErr w:type="spellEnd"/>
      <w:r w:rsidRPr="001D32A2">
        <w:t xml:space="preserve">, </w:t>
      </w:r>
      <w:proofErr w:type="spellStart"/>
      <w:r w:rsidRPr="001D32A2">
        <w:t>consectetur</w:t>
      </w:r>
      <w:proofErr w:type="spellEnd"/>
      <w:r w:rsidRPr="001D32A2">
        <w:t xml:space="preserve"> </w:t>
      </w:r>
      <w:proofErr w:type="spellStart"/>
      <w:r w:rsidRPr="001D32A2">
        <w:t>adipiscing</w:t>
      </w:r>
      <w:proofErr w:type="spellEnd"/>
      <w:r w:rsidRPr="001D32A2">
        <w:t xml:space="preserve"> elit, sed do </w:t>
      </w:r>
      <w:proofErr w:type="spellStart"/>
      <w:r w:rsidRPr="001D32A2">
        <w:t>eiusmod</w:t>
      </w:r>
      <w:proofErr w:type="spellEnd"/>
      <w:r w:rsidRPr="001D32A2">
        <w:t xml:space="preserve"> </w:t>
      </w:r>
      <w:proofErr w:type="spellStart"/>
      <w:r w:rsidRPr="001D32A2">
        <w:t>tempor</w:t>
      </w:r>
      <w:proofErr w:type="spellEnd"/>
      <w:r w:rsidRPr="001D32A2">
        <w:t xml:space="preserve"> </w:t>
      </w:r>
      <w:proofErr w:type="spellStart"/>
      <w:r w:rsidRPr="001D32A2">
        <w:t>incididunt</w:t>
      </w:r>
      <w:proofErr w:type="spellEnd"/>
      <w:r w:rsidRPr="001D32A2">
        <w:t xml:space="preserve"> ut </w:t>
      </w:r>
      <w:proofErr w:type="spellStart"/>
      <w:r w:rsidRPr="001D32A2">
        <w:t>labore</w:t>
      </w:r>
      <w:proofErr w:type="spellEnd"/>
      <w:r w:rsidRPr="001D32A2">
        <w:t xml:space="preserve"> et </w:t>
      </w:r>
      <w:proofErr w:type="spellStart"/>
      <w:r w:rsidRPr="001D32A2">
        <w:t>dolore</w:t>
      </w:r>
      <w:proofErr w:type="spellEnd"/>
      <w:r w:rsidRPr="001D32A2">
        <w:t xml:space="preserve"> </w:t>
      </w:r>
      <w:proofErr w:type="spellStart"/>
      <w:r w:rsidRPr="001D32A2">
        <w:t>magna</w:t>
      </w:r>
      <w:proofErr w:type="spellEnd"/>
      <w:r w:rsidRPr="001D32A2">
        <w:t xml:space="preserve"> </w:t>
      </w:r>
      <w:proofErr w:type="spellStart"/>
      <w:r w:rsidRPr="001D32A2">
        <w:t>aliqua</w:t>
      </w:r>
      <w:proofErr w:type="spellEnd"/>
      <w:r w:rsidRPr="001D32A2">
        <w:t xml:space="preserve">. Ut </w:t>
      </w:r>
      <w:proofErr w:type="spellStart"/>
      <w:r w:rsidRPr="001D32A2">
        <w:t>enim</w:t>
      </w:r>
      <w:proofErr w:type="spellEnd"/>
      <w:r w:rsidRPr="001D32A2">
        <w:t xml:space="preserve"> ad </w:t>
      </w:r>
      <w:proofErr w:type="spellStart"/>
      <w:r w:rsidRPr="001D32A2">
        <w:t>minim</w:t>
      </w:r>
      <w:proofErr w:type="spellEnd"/>
      <w:r w:rsidRPr="001D32A2">
        <w:t xml:space="preserve"> </w:t>
      </w:r>
      <w:proofErr w:type="spellStart"/>
      <w:r w:rsidRPr="001D32A2">
        <w:t>veniam</w:t>
      </w:r>
      <w:proofErr w:type="spellEnd"/>
      <w:r w:rsidRPr="001D32A2">
        <w:t xml:space="preserve">, </w:t>
      </w:r>
      <w:proofErr w:type="spellStart"/>
      <w:r w:rsidRPr="001D32A2">
        <w:t>quis</w:t>
      </w:r>
      <w:proofErr w:type="spellEnd"/>
      <w:r w:rsidRPr="001D32A2">
        <w:t xml:space="preserve"> </w:t>
      </w:r>
      <w:proofErr w:type="spellStart"/>
      <w:r w:rsidRPr="001D32A2">
        <w:t>nostrud</w:t>
      </w:r>
      <w:proofErr w:type="spellEnd"/>
      <w:r w:rsidRPr="001D32A2">
        <w:t xml:space="preserve"> </w:t>
      </w:r>
      <w:proofErr w:type="spellStart"/>
      <w:r w:rsidRPr="001D32A2">
        <w:t>exercitation</w:t>
      </w:r>
      <w:proofErr w:type="spellEnd"/>
      <w:r w:rsidRPr="001D32A2">
        <w:t xml:space="preserve"> </w:t>
      </w:r>
      <w:proofErr w:type="spellStart"/>
      <w:r w:rsidRPr="001D32A2">
        <w:t>ullamco</w:t>
      </w:r>
      <w:proofErr w:type="spellEnd"/>
      <w:r w:rsidRPr="001D32A2">
        <w:t xml:space="preserve"> </w:t>
      </w:r>
      <w:proofErr w:type="spellStart"/>
      <w:r w:rsidRPr="001D32A2">
        <w:t>laboris</w:t>
      </w:r>
      <w:proofErr w:type="spellEnd"/>
      <w:r w:rsidRPr="001D32A2">
        <w:t xml:space="preserve"> </w:t>
      </w:r>
      <w:proofErr w:type="spellStart"/>
      <w:r w:rsidRPr="001D32A2">
        <w:t>nisi</w:t>
      </w:r>
      <w:proofErr w:type="spellEnd"/>
      <w:r w:rsidRPr="001D32A2">
        <w:t xml:space="preserve"> ut </w:t>
      </w:r>
      <w:proofErr w:type="spellStart"/>
      <w:r w:rsidRPr="001D32A2">
        <w:t>aliquip</w:t>
      </w:r>
      <w:proofErr w:type="spellEnd"/>
      <w:r w:rsidRPr="001D32A2">
        <w:t xml:space="preserve"> ex </w:t>
      </w:r>
      <w:proofErr w:type="spellStart"/>
      <w:r w:rsidRPr="001D32A2">
        <w:t>ea</w:t>
      </w:r>
      <w:proofErr w:type="spellEnd"/>
      <w:r w:rsidRPr="001D32A2">
        <w:t xml:space="preserve"> </w:t>
      </w:r>
      <w:proofErr w:type="spellStart"/>
      <w:r w:rsidRPr="001D32A2">
        <w:t>commodo</w:t>
      </w:r>
      <w:proofErr w:type="spellEnd"/>
      <w:r w:rsidRPr="001D32A2">
        <w:t xml:space="preserve"> </w:t>
      </w:r>
      <w:proofErr w:type="spellStart"/>
      <w:r w:rsidRPr="001D32A2">
        <w:t>consequat</w:t>
      </w:r>
      <w:proofErr w:type="spellEnd"/>
      <w:r w:rsidRPr="001D32A2">
        <w:t xml:space="preserve">. </w:t>
      </w:r>
      <w:proofErr w:type="spellStart"/>
      <w:r w:rsidRPr="001D32A2">
        <w:t>Duis</w:t>
      </w:r>
      <w:proofErr w:type="spellEnd"/>
      <w:r w:rsidRPr="001D32A2">
        <w:t xml:space="preserve"> </w:t>
      </w:r>
      <w:proofErr w:type="spellStart"/>
      <w:r w:rsidRPr="001D32A2">
        <w:t>aute</w:t>
      </w:r>
      <w:proofErr w:type="spellEnd"/>
      <w:r w:rsidRPr="001D32A2">
        <w:t xml:space="preserve"> </w:t>
      </w:r>
      <w:proofErr w:type="spellStart"/>
      <w:r w:rsidRPr="001D32A2">
        <w:t>irure</w:t>
      </w:r>
      <w:proofErr w:type="spellEnd"/>
      <w:r w:rsidRPr="001D32A2">
        <w:t xml:space="preserve"> </w:t>
      </w:r>
      <w:r w:rsidRPr="00C90D78">
        <w:t>dolo</w:t>
      </w:r>
      <w:bookmarkStart w:id="0" w:name="_GoBack"/>
      <w:bookmarkEnd w:id="0"/>
      <w:r w:rsidRPr="00C90D78">
        <w:t>r</w:t>
      </w:r>
      <w:r w:rsidRPr="001D32A2">
        <w:t xml:space="preserve"> in </w:t>
      </w:r>
      <w:proofErr w:type="spellStart"/>
      <w:r w:rsidRPr="001D32A2">
        <w:t>reprehenderit</w:t>
      </w:r>
      <w:proofErr w:type="spellEnd"/>
      <w:r w:rsidRPr="001D32A2">
        <w:t xml:space="preserve"> in </w:t>
      </w:r>
      <w:proofErr w:type="spellStart"/>
      <w:r w:rsidRPr="009D4A2C">
        <w:rPr>
          <w:rStyle w:val="Starkreferens"/>
        </w:rPr>
        <w:t>voluptate</w:t>
      </w:r>
      <w:proofErr w:type="spellEnd"/>
      <w:r w:rsidRPr="001D32A2">
        <w:t xml:space="preserve"> </w:t>
      </w:r>
      <w:proofErr w:type="spellStart"/>
      <w:r w:rsidRPr="001D32A2">
        <w:t>velit</w:t>
      </w:r>
      <w:proofErr w:type="spellEnd"/>
      <w:r w:rsidRPr="001D32A2">
        <w:t xml:space="preserve"> esse </w:t>
      </w:r>
      <w:proofErr w:type="spellStart"/>
      <w:r w:rsidRPr="001D32A2">
        <w:t>cillum</w:t>
      </w:r>
      <w:proofErr w:type="spellEnd"/>
      <w:r w:rsidRPr="001D32A2">
        <w:t xml:space="preserve"> </w:t>
      </w:r>
      <w:proofErr w:type="spellStart"/>
      <w:r w:rsidRPr="001D32A2">
        <w:t>dolore</w:t>
      </w:r>
      <w:proofErr w:type="spellEnd"/>
      <w:r w:rsidRPr="001D32A2">
        <w:t xml:space="preserve"> eu </w:t>
      </w:r>
      <w:proofErr w:type="spellStart"/>
      <w:r w:rsidRPr="001D32A2">
        <w:t>fugiat</w:t>
      </w:r>
      <w:proofErr w:type="spellEnd"/>
      <w:r w:rsidRPr="001D32A2">
        <w:t xml:space="preserve"> </w:t>
      </w:r>
      <w:proofErr w:type="spellStart"/>
      <w:r w:rsidRPr="001D32A2">
        <w:t>nulla</w:t>
      </w:r>
      <w:proofErr w:type="spellEnd"/>
      <w:r w:rsidRPr="001D32A2">
        <w:t xml:space="preserve"> pariatur. </w:t>
      </w:r>
    </w:p>
    <w:p w:rsidR="001D32A2" w:rsidRPr="001D32A2" w:rsidRDefault="001D32A2" w:rsidP="001D32A2"/>
    <w:p w:rsidR="001D32A2" w:rsidRPr="00EB020D" w:rsidRDefault="001D32A2" w:rsidP="00C90D78">
      <w:pPr>
        <w:pStyle w:val="Rubrik9"/>
      </w:pPr>
      <w:r w:rsidRPr="00C90D78">
        <w:rPr>
          <w:rStyle w:val="Stark"/>
          <w:b/>
          <w:iCs w:val="0"/>
        </w:rPr>
        <w:t>Rubrik</w:t>
      </w:r>
      <w:r w:rsidRPr="00EB020D">
        <w:t xml:space="preserve"> </w:t>
      </w:r>
      <w:r w:rsidR="00EB020D" w:rsidRPr="00EB020D">
        <w:t>3</w:t>
      </w:r>
    </w:p>
    <w:p w:rsidR="0098464A" w:rsidRDefault="001D32A2" w:rsidP="00C90D78">
      <w:pPr>
        <w:pStyle w:val="Beskrivning"/>
      </w:pPr>
      <w:proofErr w:type="spellStart"/>
      <w:r w:rsidRPr="001D32A2">
        <w:t>Lorem</w:t>
      </w:r>
      <w:proofErr w:type="spellEnd"/>
      <w:r w:rsidRPr="001D32A2">
        <w:t xml:space="preserve"> </w:t>
      </w:r>
      <w:proofErr w:type="spellStart"/>
      <w:r w:rsidRPr="001D32A2">
        <w:t>ipsum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</w:t>
      </w:r>
      <w:proofErr w:type="spellStart"/>
      <w:r w:rsidRPr="001D32A2">
        <w:t>sit</w:t>
      </w:r>
      <w:proofErr w:type="spellEnd"/>
      <w:r w:rsidRPr="001D32A2">
        <w:t xml:space="preserve"> </w:t>
      </w:r>
      <w:proofErr w:type="spellStart"/>
      <w:r w:rsidRPr="001D32A2">
        <w:t>amet</w:t>
      </w:r>
      <w:proofErr w:type="spellEnd"/>
      <w:r w:rsidRPr="001D32A2">
        <w:t xml:space="preserve">, </w:t>
      </w:r>
      <w:proofErr w:type="spellStart"/>
      <w:r w:rsidRPr="001D32A2">
        <w:t>consectetur</w:t>
      </w:r>
      <w:proofErr w:type="spellEnd"/>
      <w:r w:rsidRPr="001D32A2">
        <w:t xml:space="preserve"> </w:t>
      </w:r>
      <w:proofErr w:type="spellStart"/>
      <w:r w:rsidRPr="001D32A2">
        <w:t>adipiscing</w:t>
      </w:r>
      <w:proofErr w:type="spellEnd"/>
      <w:r w:rsidRPr="001D32A2">
        <w:t xml:space="preserve"> elit, sed do </w:t>
      </w:r>
      <w:proofErr w:type="spellStart"/>
      <w:r w:rsidRPr="001D32A2">
        <w:t>eiusmod</w:t>
      </w:r>
      <w:proofErr w:type="spellEnd"/>
      <w:r w:rsidRPr="001D32A2">
        <w:t xml:space="preserve"> </w:t>
      </w:r>
      <w:proofErr w:type="spellStart"/>
      <w:r w:rsidRPr="001D32A2">
        <w:t>tempor</w:t>
      </w:r>
      <w:proofErr w:type="spellEnd"/>
      <w:r w:rsidRPr="001D32A2">
        <w:t xml:space="preserve"> </w:t>
      </w:r>
      <w:proofErr w:type="spellStart"/>
      <w:r w:rsidRPr="001D32A2">
        <w:t>incididunt</w:t>
      </w:r>
      <w:proofErr w:type="spellEnd"/>
      <w:r w:rsidRPr="001D32A2">
        <w:t xml:space="preserve"> ut </w:t>
      </w:r>
      <w:proofErr w:type="spellStart"/>
      <w:r w:rsidRPr="001D32A2">
        <w:t>labore</w:t>
      </w:r>
      <w:proofErr w:type="spellEnd"/>
      <w:r w:rsidRPr="001D32A2">
        <w:t xml:space="preserve"> et </w:t>
      </w:r>
      <w:proofErr w:type="spellStart"/>
      <w:r w:rsidRPr="001D32A2">
        <w:t>dolore</w:t>
      </w:r>
      <w:proofErr w:type="spellEnd"/>
      <w:r w:rsidRPr="001D32A2">
        <w:t xml:space="preserve"> </w:t>
      </w:r>
      <w:proofErr w:type="spellStart"/>
      <w:r w:rsidRPr="001D32A2">
        <w:t>magna</w:t>
      </w:r>
      <w:proofErr w:type="spellEnd"/>
      <w:r w:rsidRPr="001D32A2">
        <w:t xml:space="preserve"> </w:t>
      </w:r>
      <w:proofErr w:type="spellStart"/>
      <w:r w:rsidRPr="001D32A2">
        <w:t>aliqua</w:t>
      </w:r>
      <w:proofErr w:type="spellEnd"/>
      <w:r w:rsidRPr="001D32A2">
        <w:t xml:space="preserve">. Ut </w:t>
      </w:r>
      <w:proofErr w:type="spellStart"/>
      <w:r w:rsidRPr="00C90D78">
        <w:t>enim</w:t>
      </w:r>
      <w:proofErr w:type="spellEnd"/>
      <w:r w:rsidRPr="001D32A2">
        <w:t xml:space="preserve"> ad </w:t>
      </w:r>
      <w:proofErr w:type="spellStart"/>
      <w:r w:rsidRPr="001D32A2">
        <w:t>minim</w:t>
      </w:r>
      <w:proofErr w:type="spellEnd"/>
      <w:r w:rsidRPr="001D32A2">
        <w:t xml:space="preserve"> </w:t>
      </w:r>
      <w:proofErr w:type="spellStart"/>
      <w:r w:rsidRPr="001D32A2">
        <w:t>veniam</w:t>
      </w:r>
      <w:proofErr w:type="spellEnd"/>
      <w:r w:rsidRPr="001D32A2">
        <w:t xml:space="preserve">, </w:t>
      </w:r>
      <w:proofErr w:type="spellStart"/>
      <w:r w:rsidRPr="001D32A2">
        <w:t>quis</w:t>
      </w:r>
      <w:proofErr w:type="spellEnd"/>
      <w:r w:rsidRPr="001D32A2">
        <w:t xml:space="preserve"> </w:t>
      </w:r>
      <w:proofErr w:type="spellStart"/>
      <w:r w:rsidRPr="001D32A2">
        <w:t>nostrud</w:t>
      </w:r>
      <w:proofErr w:type="spellEnd"/>
      <w:r w:rsidRPr="001D32A2">
        <w:t xml:space="preserve"> </w:t>
      </w:r>
      <w:proofErr w:type="spellStart"/>
      <w:r w:rsidRPr="001D32A2">
        <w:t>exercitation</w:t>
      </w:r>
      <w:proofErr w:type="spellEnd"/>
      <w:r w:rsidRPr="001D32A2">
        <w:t xml:space="preserve"> </w:t>
      </w:r>
      <w:proofErr w:type="spellStart"/>
      <w:r w:rsidRPr="001D32A2">
        <w:t>ullamco</w:t>
      </w:r>
      <w:proofErr w:type="spellEnd"/>
      <w:r w:rsidRPr="001D32A2">
        <w:t xml:space="preserve"> </w:t>
      </w:r>
      <w:proofErr w:type="spellStart"/>
      <w:r w:rsidRPr="001D32A2">
        <w:t>laboris</w:t>
      </w:r>
      <w:proofErr w:type="spellEnd"/>
      <w:r w:rsidRPr="001D32A2">
        <w:t xml:space="preserve"> </w:t>
      </w:r>
      <w:proofErr w:type="spellStart"/>
      <w:r w:rsidRPr="001D32A2">
        <w:t>nisi</w:t>
      </w:r>
      <w:proofErr w:type="spellEnd"/>
      <w:r w:rsidRPr="001D32A2">
        <w:t xml:space="preserve"> ut </w:t>
      </w:r>
      <w:proofErr w:type="spellStart"/>
      <w:r w:rsidRPr="001D32A2">
        <w:t>aliquip</w:t>
      </w:r>
      <w:proofErr w:type="spellEnd"/>
      <w:r w:rsidRPr="001D32A2">
        <w:t xml:space="preserve"> ex </w:t>
      </w:r>
      <w:proofErr w:type="spellStart"/>
      <w:r w:rsidRPr="001D32A2">
        <w:t>ea</w:t>
      </w:r>
      <w:proofErr w:type="spellEnd"/>
      <w:r w:rsidRPr="001D32A2">
        <w:t xml:space="preserve"> </w:t>
      </w:r>
      <w:proofErr w:type="spellStart"/>
      <w:r w:rsidRPr="001D32A2">
        <w:t>commodo</w:t>
      </w:r>
      <w:proofErr w:type="spellEnd"/>
      <w:r w:rsidRPr="001D32A2">
        <w:t xml:space="preserve"> </w:t>
      </w:r>
      <w:proofErr w:type="spellStart"/>
      <w:r w:rsidRPr="001D32A2">
        <w:t>consequat</w:t>
      </w:r>
      <w:proofErr w:type="spellEnd"/>
      <w:r w:rsidRPr="001D32A2">
        <w:t xml:space="preserve">. </w:t>
      </w:r>
      <w:proofErr w:type="spellStart"/>
      <w:r w:rsidRPr="001D32A2">
        <w:t>Duis</w:t>
      </w:r>
      <w:proofErr w:type="spellEnd"/>
      <w:r w:rsidRPr="001D32A2">
        <w:t xml:space="preserve"> </w:t>
      </w:r>
      <w:proofErr w:type="spellStart"/>
      <w:r w:rsidRPr="001D32A2">
        <w:t>aute</w:t>
      </w:r>
      <w:proofErr w:type="spellEnd"/>
      <w:r w:rsidRPr="001D32A2">
        <w:t xml:space="preserve"> </w:t>
      </w:r>
      <w:proofErr w:type="spellStart"/>
      <w:r w:rsidRPr="001D32A2">
        <w:t>irure</w:t>
      </w:r>
      <w:proofErr w:type="spellEnd"/>
      <w:r w:rsidRPr="001D32A2">
        <w:t xml:space="preserve"> </w:t>
      </w:r>
      <w:proofErr w:type="spellStart"/>
      <w:r w:rsidRPr="001D32A2">
        <w:t>dolor</w:t>
      </w:r>
      <w:proofErr w:type="spellEnd"/>
      <w:r w:rsidRPr="001D32A2">
        <w:t xml:space="preserve"> in </w:t>
      </w:r>
      <w:proofErr w:type="spellStart"/>
      <w:r w:rsidRPr="001D32A2">
        <w:t>reprehenderit</w:t>
      </w:r>
      <w:proofErr w:type="spellEnd"/>
      <w:r w:rsidRPr="001D32A2">
        <w:t xml:space="preserve"> in </w:t>
      </w:r>
      <w:proofErr w:type="spellStart"/>
      <w:r w:rsidRPr="001D32A2">
        <w:t>voluptate</w:t>
      </w:r>
      <w:proofErr w:type="spellEnd"/>
      <w:r w:rsidRPr="001D32A2">
        <w:t xml:space="preserve"> </w:t>
      </w:r>
      <w:proofErr w:type="spellStart"/>
      <w:r w:rsidRPr="001D32A2">
        <w:t>velit</w:t>
      </w:r>
      <w:proofErr w:type="spellEnd"/>
      <w:r w:rsidRPr="001D32A2">
        <w:t xml:space="preserve"> esse </w:t>
      </w:r>
      <w:proofErr w:type="spellStart"/>
      <w:r w:rsidRPr="001D32A2">
        <w:t>cillum</w:t>
      </w:r>
      <w:proofErr w:type="spellEnd"/>
      <w:r w:rsidRPr="001D32A2">
        <w:t xml:space="preserve"> </w:t>
      </w:r>
      <w:proofErr w:type="spellStart"/>
      <w:r w:rsidRPr="001D32A2">
        <w:t>dolore</w:t>
      </w:r>
      <w:proofErr w:type="spellEnd"/>
      <w:r w:rsidRPr="001D32A2">
        <w:t xml:space="preserve"> eu </w:t>
      </w:r>
      <w:proofErr w:type="spellStart"/>
      <w:r w:rsidRPr="001D32A2">
        <w:t>fugiat</w:t>
      </w:r>
      <w:proofErr w:type="spellEnd"/>
      <w:r w:rsidRPr="001D32A2">
        <w:t xml:space="preserve"> </w:t>
      </w:r>
      <w:proofErr w:type="spellStart"/>
      <w:r w:rsidRPr="001D32A2">
        <w:t>nulla</w:t>
      </w:r>
      <w:proofErr w:type="spellEnd"/>
      <w:r w:rsidRPr="001D32A2">
        <w:t xml:space="preserve"> pariatur. </w:t>
      </w:r>
    </w:p>
    <w:p w:rsidR="00001529" w:rsidRDefault="00001529" w:rsidP="001D32A2"/>
    <w:p w:rsidR="000A71DE" w:rsidRDefault="00001529" w:rsidP="00001529">
      <w:pPr>
        <w:pStyle w:val="Liststycke"/>
        <w:numPr>
          <w:ilvl w:val="0"/>
          <w:numId w:val="1"/>
        </w:numPr>
      </w:pPr>
      <w:r>
        <w:t>Listobjekt</w:t>
      </w:r>
    </w:p>
    <w:p w:rsidR="00001529" w:rsidRDefault="00001529" w:rsidP="00001529">
      <w:pPr>
        <w:pStyle w:val="Liststycke"/>
        <w:numPr>
          <w:ilvl w:val="0"/>
          <w:numId w:val="1"/>
        </w:numPr>
      </w:pPr>
      <w:r>
        <w:t>Listobjekt</w:t>
      </w:r>
    </w:p>
    <w:p w:rsidR="000A71DE" w:rsidRDefault="00001529" w:rsidP="00001529">
      <w:pPr>
        <w:pStyle w:val="Liststycke"/>
        <w:numPr>
          <w:ilvl w:val="0"/>
          <w:numId w:val="1"/>
        </w:numPr>
      </w:pPr>
      <w:r>
        <w:t>Listobjekt</w:t>
      </w:r>
    </w:p>
    <w:p w:rsidR="00001529" w:rsidRDefault="00001529" w:rsidP="00001529">
      <w:pPr>
        <w:pStyle w:val="Liststycke"/>
      </w:pPr>
    </w:p>
    <w:p w:rsidR="00001529" w:rsidRDefault="00001529" w:rsidP="00001529">
      <w:pPr>
        <w:pStyle w:val="Liststycke"/>
        <w:numPr>
          <w:ilvl w:val="0"/>
          <w:numId w:val="2"/>
        </w:numPr>
      </w:pPr>
      <w:r>
        <w:t>Listobjekt</w:t>
      </w:r>
    </w:p>
    <w:p w:rsidR="00001529" w:rsidRDefault="00001529" w:rsidP="00001529">
      <w:pPr>
        <w:pStyle w:val="Liststycke"/>
        <w:numPr>
          <w:ilvl w:val="0"/>
          <w:numId w:val="2"/>
        </w:numPr>
      </w:pPr>
      <w:r>
        <w:t>Listobjekt</w:t>
      </w:r>
    </w:p>
    <w:p w:rsidR="00001529" w:rsidRDefault="00001529" w:rsidP="00001529">
      <w:pPr>
        <w:pStyle w:val="Liststycke"/>
        <w:numPr>
          <w:ilvl w:val="0"/>
          <w:numId w:val="2"/>
        </w:numPr>
      </w:pPr>
      <w:r>
        <w:t>Listobjekt</w:t>
      </w:r>
    </w:p>
    <w:p w:rsidR="009D4A2C" w:rsidRDefault="009D4A2C" w:rsidP="009D4A2C">
      <w:pPr>
        <w:pStyle w:val="Liststycke"/>
      </w:pPr>
    </w:p>
    <w:p w:rsidR="009D4A2C" w:rsidRPr="009D4A2C" w:rsidRDefault="009D4A2C" w:rsidP="009D4A2C">
      <w:pPr>
        <w:pStyle w:val="Starktcitat"/>
        <w:rPr>
          <w:rStyle w:val="Diskretbetoning"/>
          <w:b w:val="0"/>
          <w:iCs w:val="0"/>
        </w:rPr>
      </w:pPr>
      <w:r>
        <w:t>”</w:t>
      </w:r>
      <w:r w:rsidRPr="009D4A2C">
        <w:t xml:space="preserve">Citat: </w:t>
      </w:r>
      <w:proofErr w:type="spellStart"/>
      <w:r w:rsidRPr="009D4A2C">
        <w:t>Lorem</w:t>
      </w:r>
      <w:proofErr w:type="spellEnd"/>
      <w:r w:rsidRPr="009D4A2C">
        <w:t xml:space="preserve"> </w:t>
      </w:r>
      <w:proofErr w:type="spellStart"/>
      <w:r w:rsidRPr="009D4A2C">
        <w:t>ipsum</w:t>
      </w:r>
      <w:proofErr w:type="spellEnd"/>
      <w:r w:rsidRPr="009D4A2C">
        <w:t xml:space="preserve"> </w:t>
      </w:r>
      <w:proofErr w:type="spellStart"/>
      <w:r w:rsidRPr="009D4A2C">
        <w:t>dolor</w:t>
      </w:r>
      <w:proofErr w:type="spellEnd"/>
      <w:r w:rsidRPr="009D4A2C">
        <w:t xml:space="preserve"> </w:t>
      </w:r>
      <w:proofErr w:type="spellStart"/>
      <w:r w:rsidRPr="009D4A2C">
        <w:t>sit</w:t>
      </w:r>
      <w:proofErr w:type="spellEnd"/>
      <w:r w:rsidRPr="009D4A2C">
        <w:t xml:space="preserve"> </w:t>
      </w:r>
      <w:proofErr w:type="spellStart"/>
      <w:r w:rsidRPr="009D4A2C">
        <w:t>amet</w:t>
      </w:r>
      <w:proofErr w:type="spellEnd"/>
      <w:r w:rsidRPr="009D4A2C">
        <w:t xml:space="preserve">, </w:t>
      </w:r>
      <w:proofErr w:type="spellStart"/>
      <w:r w:rsidRPr="009D4A2C">
        <w:t>consectetur</w:t>
      </w:r>
      <w:proofErr w:type="spellEnd"/>
      <w:r w:rsidRPr="009D4A2C">
        <w:t xml:space="preserve"> </w:t>
      </w:r>
      <w:proofErr w:type="spellStart"/>
      <w:r w:rsidRPr="009D4A2C">
        <w:t>adipiscing</w:t>
      </w:r>
      <w:proofErr w:type="spellEnd"/>
      <w:r w:rsidRPr="009D4A2C">
        <w:t xml:space="preserve"> elit, sed do </w:t>
      </w:r>
      <w:proofErr w:type="spellStart"/>
      <w:r w:rsidRPr="009D4A2C">
        <w:t>eiusmod</w:t>
      </w:r>
      <w:proofErr w:type="spellEnd"/>
      <w:r w:rsidRPr="009D4A2C">
        <w:t xml:space="preserve"> </w:t>
      </w:r>
      <w:proofErr w:type="spellStart"/>
      <w:r w:rsidRPr="009D4A2C">
        <w:t>tempor</w:t>
      </w:r>
      <w:proofErr w:type="spellEnd"/>
      <w:r w:rsidRPr="009D4A2C">
        <w:t xml:space="preserve"> </w:t>
      </w:r>
      <w:proofErr w:type="spellStart"/>
      <w:r w:rsidRPr="009D4A2C">
        <w:t>incididunt</w:t>
      </w:r>
      <w:proofErr w:type="spellEnd"/>
      <w:r w:rsidRPr="009D4A2C">
        <w:t xml:space="preserve"> ut </w:t>
      </w:r>
      <w:proofErr w:type="spellStart"/>
      <w:r w:rsidRPr="009D4A2C">
        <w:t>labore</w:t>
      </w:r>
      <w:proofErr w:type="spellEnd"/>
      <w:r w:rsidRPr="009D4A2C">
        <w:t>.</w:t>
      </w:r>
      <w:r>
        <w:t>”</w:t>
      </w:r>
    </w:p>
    <w:p w:rsidR="009D4A2C" w:rsidRDefault="009D4A2C" w:rsidP="00001529">
      <w:pPr>
        <w:rPr>
          <w:rStyle w:val="Diskretbetoning"/>
        </w:rPr>
      </w:pPr>
    </w:p>
    <w:p w:rsidR="00581711" w:rsidRPr="00581711" w:rsidRDefault="009D4A2C" w:rsidP="002A2383">
      <w:pPr>
        <w:rPr>
          <w:b/>
          <w:iCs/>
        </w:rPr>
      </w:pPr>
      <w:r w:rsidRPr="00C90D78">
        <w:rPr>
          <w:rStyle w:val="Stark"/>
        </w:rPr>
        <w:t>Betoning</w:t>
      </w:r>
    </w:p>
    <w:p w:rsidR="002A2383" w:rsidRDefault="002A2383" w:rsidP="002A2383"/>
    <w:p w:rsidR="00B439E0" w:rsidRPr="00B439E0" w:rsidRDefault="0017031E" w:rsidP="001611BC">
      <w:pPr>
        <w:rPr>
          <w:rStyle w:val="Hyperlnk"/>
        </w:rPr>
      </w:pPr>
      <w:hyperlink r:id="rId8" w:history="1">
        <w:r w:rsidR="001611BC" w:rsidRPr="00B439E0">
          <w:rPr>
            <w:rStyle w:val="AnvndHyperlnk"/>
          </w:rPr>
          <w:t>Lä</w:t>
        </w:r>
        <w:r w:rsidR="001611BC" w:rsidRPr="00B439E0">
          <w:rPr>
            <w:rStyle w:val="Hyperlnk"/>
          </w:rPr>
          <w:t>nk</w:t>
        </w:r>
      </w:hyperlink>
    </w:p>
    <w:sectPr w:rsidR="00B439E0" w:rsidRPr="00B439E0" w:rsidSect="001D32A2"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2A2" w:rsidRDefault="001D32A2" w:rsidP="001D32A2">
      <w:r>
        <w:separator/>
      </w:r>
    </w:p>
  </w:endnote>
  <w:endnote w:type="continuationSeparator" w:id="0">
    <w:p w:rsidR="001D32A2" w:rsidRDefault="001D32A2" w:rsidP="001D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" w:fontKey="{174F7536-5036-4435-BCC7-5C4FF45F0195}"/>
    <w:embedBold r:id="rId2" w:fontKey="{8BFFD587-0DD3-4B50-AA32-46A852979000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D80CD88-9983-4F26-A4CB-66482F9AD55C}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Sans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6FE" w:rsidRDefault="006146FE" w:rsidP="006146FE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6146FE" w:rsidRDefault="006146FE" w:rsidP="006146FE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6146FE" w:rsidRDefault="006146FE">
    <w:pPr>
      <w:pStyle w:val="Sidfot"/>
      <w:rPr>
        <w:rFonts w:ascii="SourceSansPro-Regular" w:hAnsi="SourceSansPro-Regular" w:cs="SourceSansPro-Regular"/>
        <w:sz w:val="14"/>
        <w:szCs w:val="14"/>
      </w:rPr>
    </w:pPr>
  </w:p>
  <w:p w:rsidR="000A71DE" w:rsidRDefault="006146FE">
    <w:pPr>
      <w:pStyle w:val="Sidfot"/>
    </w:pPr>
    <w:r>
      <w:rPr>
        <w:rFonts w:ascii="SourceSansPro-Regular" w:hAnsi="SourceSansPro-Regular" w:cs="SourceSansPro-Regular"/>
        <w:sz w:val="14"/>
        <w:szCs w:val="14"/>
      </w:rPr>
      <w:ptab w:relativeTo="margin" w:alignment="right" w:leader="none"/>
    </w:r>
    <w:r>
      <w:rPr>
        <w:rFonts w:ascii="SourceSansPro-Regular" w:hAnsi="SourceSansPro-Regular" w:cs="SourceSansPro-Regular"/>
        <w:sz w:val="14"/>
        <w:szCs w:val="14"/>
      </w:rPr>
      <w:fldChar w:fldCharType="begin"/>
    </w:r>
    <w:r>
      <w:rPr>
        <w:rFonts w:ascii="SourceSansPro-Regular" w:hAnsi="SourceSansPro-Regular" w:cs="SourceSansPro-Regular"/>
        <w:sz w:val="14"/>
        <w:szCs w:val="14"/>
      </w:rPr>
      <w:instrText xml:space="preserve"> PAGE  \* Arabic  \* MERGEFORMAT </w:instrText>
    </w:r>
    <w:r>
      <w:rPr>
        <w:rFonts w:ascii="SourceSansPro-Regular" w:hAnsi="SourceSansPro-Regular" w:cs="SourceSansPro-Regular"/>
        <w:sz w:val="14"/>
        <w:szCs w:val="14"/>
      </w:rPr>
      <w:fldChar w:fldCharType="separate"/>
    </w:r>
    <w:r>
      <w:rPr>
        <w:rFonts w:ascii="SourceSansPro-Regular" w:hAnsi="SourceSansPro-Regular" w:cs="SourceSansPro-Regular"/>
        <w:sz w:val="14"/>
        <w:szCs w:val="14"/>
      </w:rPr>
      <w:t>1</w:t>
    </w:r>
    <w:r>
      <w:rPr>
        <w:rFonts w:ascii="SourceSansPro-Regular" w:hAnsi="SourceSansPro-Regular" w:cs="SourceSansPro-Regular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6FE" w:rsidRDefault="006146FE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6146FE" w:rsidRDefault="006146FE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6146FE" w:rsidRDefault="006146FE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</w:p>
  <w:p w:rsidR="0098464A" w:rsidRDefault="0098464A" w:rsidP="0098464A">
    <w:pPr>
      <w:pStyle w:val="Allmntstyckeformat"/>
      <w:rPr>
        <w:rFonts w:ascii="SourceSansPro-Regular" w:hAnsi="SourceSansPro-Regular" w:cs="SourceSansPro-Regular"/>
        <w:sz w:val="14"/>
        <w:szCs w:val="14"/>
      </w:rPr>
    </w:pPr>
    <w:r>
      <w:rPr>
        <w:rFonts w:ascii="SourceSansPro-Regular" w:hAnsi="SourceSansPro-Regular" w:cs="SourceSansPro-Regular"/>
        <w:sz w:val="14"/>
        <w:szCs w:val="14"/>
      </w:rPr>
      <w:t xml:space="preserve">Reumatikerdistriktet </w:t>
    </w:r>
    <w:proofErr w:type="gramStart"/>
    <w:r>
      <w:rPr>
        <w:rFonts w:ascii="SourceSansPro-Regular" w:hAnsi="SourceSansPro-Regular" w:cs="SourceSansPro-Regular"/>
        <w:sz w:val="14"/>
        <w:szCs w:val="14"/>
      </w:rPr>
      <w:t>Skåne  Skiffervägen</w:t>
    </w:r>
    <w:proofErr w:type="gramEnd"/>
    <w:r>
      <w:rPr>
        <w:rFonts w:ascii="SourceSansPro-Regular" w:hAnsi="SourceSansPro-Regular" w:cs="SourceSansPro-Regular"/>
        <w:sz w:val="14"/>
        <w:szCs w:val="14"/>
      </w:rPr>
      <w:t xml:space="preserve"> 20  224 78 Lund </w:t>
    </w:r>
  </w:p>
  <w:p w:rsidR="00DD50D6" w:rsidRPr="0098464A" w:rsidRDefault="0098464A" w:rsidP="0098464A">
    <w:pPr>
      <w:pStyle w:val="Sidfot"/>
    </w:pPr>
    <w:r>
      <w:rPr>
        <w:rFonts w:ascii="SourceSansPro-Regular" w:hAnsi="SourceSansPro-Regular" w:cs="SourceSansPro-Regular"/>
        <w:sz w:val="14"/>
        <w:szCs w:val="14"/>
      </w:rPr>
      <w:t xml:space="preserve">Telefon 046 18 84 </w:t>
    </w:r>
    <w:proofErr w:type="gramStart"/>
    <w:r>
      <w:rPr>
        <w:rFonts w:ascii="SourceSansPro-Regular" w:hAnsi="SourceSansPro-Regular" w:cs="SourceSansPro-Regular"/>
        <w:sz w:val="14"/>
        <w:szCs w:val="14"/>
      </w:rPr>
      <w:t>48  E</w:t>
    </w:r>
    <w:proofErr w:type="gramEnd"/>
    <w:r>
      <w:rPr>
        <w:rFonts w:ascii="SourceSansPro-Regular" w:hAnsi="SourceSansPro-Regular" w:cs="SourceSansPro-Regular"/>
        <w:sz w:val="14"/>
        <w:szCs w:val="14"/>
      </w:rPr>
      <w:t xml:space="preserve">-post info@reumatiker.se  Webbplats reumatiker.se  Pg 90 03 19-5  Bg 900-3195  </w:t>
    </w:r>
    <w:proofErr w:type="spellStart"/>
    <w:r>
      <w:rPr>
        <w:rFonts w:ascii="SourceSansPro-Regular" w:hAnsi="SourceSansPro-Regular" w:cs="SourceSansPro-Regular"/>
        <w:sz w:val="14"/>
        <w:szCs w:val="14"/>
      </w:rPr>
      <w:t>Org</w:t>
    </w:r>
    <w:proofErr w:type="spellEnd"/>
    <w:r>
      <w:rPr>
        <w:rFonts w:ascii="SourceSansPro-Regular" w:hAnsi="SourceSansPro-Regular" w:cs="SourceSansPro-Regular"/>
        <w:sz w:val="14"/>
        <w:szCs w:val="14"/>
      </w:rPr>
      <w:t xml:space="preserve"> nr 843001-0143</w:t>
    </w:r>
    <w:r w:rsidR="00CA180C">
      <w:rPr>
        <w:rFonts w:ascii="SourceSansPro-Regular" w:hAnsi="SourceSansPro-Regular" w:cs="SourceSansPro-Regular"/>
        <w:sz w:val="14"/>
        <w:szCs w:val="14"/>
      </w:rPr>
      <w:ptab w:relativeTo="margin" w:alignment="right" w:leader="none"/>
    </w:r>
    <w:r w:rsidR="00CA180C">
      <w:rPr>
        <w:rFonts w:ascii="SourceSansPro-Regular" w:hAnsi="SourceSansPro-Regular" w:cs="SourceSansPro-Regular"/>
        <w:sz w:val="14"/>
        <w:szCs w:val="14"/>
      </w:rPr>
      <w:fldChar w:fldCharType="begin"/>
    </w:r>
    <w:r w:rsidR="00CA180C">
      <w:rPr>
        <w:rFonts w:ascii="SourceSansPro-Regular" w:hAnsi="SourceSansPro-Regular" w:cs="SourceSansPro-Regular"/>
        <w:sz w:val="14"/>
        <w:szCs w:val="14"/>
      </w:rPr>
      <w:instrText xml:space="preserve"> PAGE  \* Arabic  \* MERGEFORMAT </w:instrText>
    </w:r>
    <w:r w:rsidR="00CA180C">
      <w:rPr>
        <w:rFonts w:ascii="SourceSansPro-Regular" w:hAnsi="SourceSansPro-Regular" w:cs="SourceSansPro-Regular"/>
        <w:sz w:val="14"/>
        <w:szCs w:val="14"/>
      </w:rPr>
      <w:fldChar w:fldCharType="separate"/>
    </w:r>
    <w:r w:rsidR="00CA180C">
      <w:rPr>
        <w:rFonts w:ascii="SourceSansPro-Regular" w:hAnsi="SourceSansPro-Regular" w:cs="SourceSansPro-Regular"/>
        <w:noProof/>
        <w:sz w:val="14"/>
        <w:szCs w:val="14"/>
      </w:rPr>
      <w:t>1</w:t>
    </w:r>
    <w:r w:rsidR="00CA180C">
      <w:rPr>
        <w:rFonts w:ascii="SourceSansPro-Regular" w:hAnsi="SourceSansPro-Regular" w:cs="SourceSansPro-Regular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2A2" w:rsidRDefault="001D32A2" w:rsidP="001D32A2">
      <w:r>
        <w:separator/>
      </w:r>
    </w:p>
  </w:footnote>
  <w:footnote w:type="continuationSeparator" w:id="0">
    <w:p w:rsidR="001D32A2" w:rsidRDefault="001D32A2" w:rsidP="001D3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2A2" w:rsidRDefault="001D32A2" w:rsidP="001D32A2">
    <w:pPr>
      <w:pStyle w:val="Sidhuvud"/>
    </w:pPr>
    <w:r>
      <w:rPr>
        <w:noProof/>
      </w:rPr>
      <w:drawing>
        <wp:inline distT="0" distB="0" distL="0" distR="0">
          <wp:extent cx="1620000" cy="592991"/>
          <wp:effectExtent l="0" t="0" r="0" b="0"/>
          <wp:docPr id="1" name="Bildobjekt 1" descr="\\Mac\Dropbox for Business\Reumatikerförbundet\1. Pågående projekt\Grafisk profil 2017\Identitet\Märke\RGB\EMF\Reumatikerförbundet märke rgb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ac\Dropbox for Business\Reumatikerförbundet\1. Pågående projekt\Grafisk profil 2017\Identitet\Märke\RGB\EMF\Reumatikerförbundet märke rgb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5929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32A2" w:rsidRDefault="001D32A2" w:rsidP="001D32A2">
    <w:pPr>
      <w:pStyle w:val="Sidhuvud"/>
    </w:pPr>
  </w:p>
  <w:p w:rsidR="001D32A2" w:rsidRPr="00EB020D" w:rsidRDefault="001D32A2" w:rsidP="001D32A2">
    <w:pPr>
      <w:pStyle w:val="Sidhuvud"/>
      <w:rPr>
        <w:b/>
        <w:sz w:val="28"/>
        <w:szCs w:val="28"/>
      </w:rPr>
    </w:pPr>
    <w:r w:rsidRPr="00EB020D">
      <w:rPr>
        <w:b/>
        <w:sz w:val="28"/>
        <w:szCs w:val="28"/>
      </w:rPr>
      <w:t>Skåne</w:t>
    </w:r>
  </w:p>
  <w:p w:rsidR="001D32A2" w:rsidRDefault="001D32A2" w:rsidP="0098464A">
    <w:pPr>
      <w:pStyle w:val="Sidhuvud"/>
      <w:ind w:left="1304"/>
    </w:pPr>
  </w:p>
  <w:p w:rsidR="001D32A2" w:rsidRDefault="001D32A2" w:rsidP="0098464A">
    <w:pPr>
      <w:pStyle w:val="Sidhuvud"/>
      <w:ind w:left="1304"/>
    </w:pPr>
  </w:p>
  <w:p w:rsidR="001D32A2" w:rsidRDefault="001D32A2" w:rsidP="0098464A">
    <w:pPr>
      <w:pStyle w:val="Sidhuvud"/>
      <w:ind w:left="1304"/>
    </w:pPr>
  </w:p>
  <w:p w:rsidR="001D32A2" w:rsidRDefault="001D32A2" w:rsidP="001D32A2">
    <w:pPr>
      <w:pStyle w:val="Sidhuvud"/>
    </w:pPr>
  </w:p>
  <w:p w:rsidR="001D32A2" w:rsidRDefault="001D32A2" w:rsidP="001D32A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7BCCF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4CEF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C4D7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54EB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4BCDC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08C1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F0DE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2FA37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4C15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029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77581E"/>
    <w:multiLevelType w:val="hybridMultilevel"/>
    <w:tmpl w:val="78246DA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84B6A"/>
    <w:multiLevelType w:val="hybridMultilevel"/>
    <w:tmpl w:val="D5DC100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130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2A2"/>
    <w:rsid w:val="00001529"/>
    <w:rsid w:val="00024F8F"/>
    <w:rsid w:val="000A71DE"/>
    <w:rsid w:val="001611BC"/>
    <w:rsid w:val="0017031E"/>
    <w:rsid w:val="001D32A2"/>
    <w:rsid w:val="00200FF8"/>
    <w:rsid w:val="00223206"/>
    <w:rsid w:val="002A2383"/>
    <w:rsid w:val="002C47FC"/>
    <w:rsid w:val="002E31F8"/>
    <w:rsid w:val="00362866"/>
    <w:rsid w:val="003648BB"/>
    <w:rsid w:val="004128AC"/>
    <w:rsid w:val="004979AE"/>
    <w:rsid w:val="004A129A"/>
    <w:rsid w:val="004C3AE8"/>
    <w:rsid w:val="004C5603"/>
    <w:rsid w:val="00581711"/>
    <w:rsid w:val="005915BE"/>
    <w:rsid w:val="006146FE"/>
    <w:rsid w:val="00654236"/>
    <w:rsid w:val="006E1317"/>
    <w:rsid w:val="006E6F83"/>
    <w:rsid w:val="0098464A"/>
    <w:rsid w:val="009C1C46"/>
    <w:rsid w:val="009D4A2C"/>
    <w:rsid w:val="00B439E0"/>
    <w:rsid w:val="00B7091B"/>
    <w:rsid w:val="00C04FE4"/>
    <w:rsid w:val="00C90D78"/>
    <w:rsid w:val="00CA180C"/>
    <w:rsid w:val="00D52B1F"/>
    <w:rsid w:val="00DD50D6"/>
    <w:rsid w:val="00DE6BAA"/>
    <w:rsid w:val="00E61AE1"/>
    <w:rsid w:val="00E678FF"/>
    <w:rsid w:val="00EB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62FC3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031E"/>
    <w:rPr>
      <w:rFonts w:cs="Arial"/>
      <w:color w:val="000000"/>
      <w:sz w:val="20"/>
      <w:shd w:val="clear" w:color="auto" w:fill="FFFFFF"/>
    </w:rPr>
  </w:style>
  <w:style w:type="paragraph" w:styleId="Rubrik1">
    <w:name w:val="heading 1"/>
    <w:basedOn w:val="Rubrik"/>
    <w:next w:val="Normal"/>
    <w:link w:val="Rubrik1Char"/>
    <w:uiPriority w:val="9"/>
    <w:qFormat/>
    <w:rsid w:val="00EB020D"/>
    <w:pPr>
      <w:outlineLvl w:val="0"/>
    </w:pPr>
  </w:style>
  <w:style w:type="paragraph" w:styleId="Rubrik2">
    <w:name w:val="heading 2"/>
    <w:basedOn w:val="Rubrik1"/>
    <w:next w:val="Normal"/>
    <w:link w:val="Rubrik2Char"/>
    <w:uiPriority w:val="9"/>
    <w:unhideWhenUsed/>
    <w:qFormat/>
    <w:rsid w:val="00EB020D"/>
    <w:pPr>
      <w:outlineLvl w:val="1"/>
    </w:pPr>
    <w:rPr>
      <w:sz w:val="28"/>
      <w:szCs w:val="28"/>
    </w:rPr>
  </w:style>
  <w:style w:type="paragraph" w:styleId="Rubrik3">
    <w:name w:val="heading 3"/>
    <w:basedOn w:val="Rubrik2"/>
    <w:next w:val="Normal"/>
    <w:link w:val="Rubrik3Char"/>
    <w:uiPriority w:val="9"/>
    <w:unhideWhenUsed/>
    <w:qFormat/>
    <w:rsid w:val="00EB020D"/>
    <w:pPr>
      <w:outlineLvl w:val="2"/>
    </w:pPr>
    <w:rPr>
      <w:sz w:val="20"/>
      <w:szCs w:val="20"/>
    </w:rPr>
  </w:style>
  <w:style w:type="paragraph" w:styleId="Rubrik4">
    <w:name w:val="heading 4"/>
    <w:basedOn w:val="Rubrik3"/>
    <w:next w:val="Normal"/>
    <w:link w:val="Rubrik4Char"/>
    <w:uiPriority w:val="9"/>
    <w:unhideWhenUsed/>
    <w:rsid w:val="00C90D78"/>
    <w:pPr>
      <w:outlineLvl w:val="3"/>
    </w:pPr>
  </w:style>
  <w:style w:type="paragraph" w:styleId="Rubrik5">
    <w:name w:val="heading 5"/>
    <w:basedOn w:val="Rubrik4"/>
    <w:next w:val="Normal"/>
    <w:link w:val="Rubrik5Char"/>
    <w:uiPriority w:val="9"/>
    <w:unhideWhenUsed/>
    <w:rsid w:val="00C90D78"/>
    <w:pPr>
      <w:outlineLvl w:val="4"/>
    </w:pPr>
  </w:style>
  <w:style w:type="paragraph" w:styleId="Rubrik6">
    <w:name w:val="heading 6"/>
    <w:basedOn w:val="Rubrik5"/>
    <w:next w:val="Normal"/>
    <w:link w:val="Rubrik6Char"/>
    <w:uiPriority w:val="9"/>
    <w:unhideWhenUsed/>
    <w:rsid w:val="00C90D78"/>
    <w:pPr>
      <w:outlineLvl w:val="5"/>
    </w:pPr>
  </w:style>
  <w:style w:type="paragraph" w:styleId="Rubrik7">
    <w:name w:val="heading 7"/>
    <w:basedOn w:val="Rubrik6"/>
    <w:next w:val="Normal"/>
    <w:link w:val="Rubrik7Char"/>
    <w:uiPriority w:val="9"/>
    <w:unhideWhenUsed/>
    <w:rsid w:val="00C90D78"/>
    <w:pPr>
      <w:outlineLvl w:val="6"/>
    </w:pPr>
  </w:style>
  <w:style w:type="paragraph" w:styleId="Rubrik8">
    <w:name w:val="heading 8"/>
    <w:basedOn w:val="Rubrik7"/>
    <w:next w:val="Normal"/>
    <w:link w:val="Rubrik8Char"/>
    <w:uiPriority w:val="9"/>
    <w:unhideWhenUsed/>
    <w:rsid w:val="00C90D78"/>
    <w:pPr>
      <w:outlineLvl w:val="7"/>
    </w:pPr>
  </w:style>
  <w:style w:type="paragraph" w:styleId="Rubrik9">
    <w:name w:val="heading 9"/>
    <w:basedOn w:val="Rubrik8"/>
    <w:next w:val="Normal"/>
    <w:link w:val="Rubrik9Char"/>
    <w:uiPriority w:val="9"/>
    <w:unhideWhenUsed/>
    <w:rsid w:val="00C90D78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D3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D32A2"/>
  </w:style>
  <w:style w:type="paragraph" w:styleId="Sidfot">
    <w:name w:val="footer"/>
    <w:basedOn w:val="Normal"/>
    <w:link w:val="SidfotChar"/>
    <w:uiPriority w:val="99"/>
    <w:unhideWhenUsed/>
    <w:rsid w:val="001D3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D32A2"/>
  </w:style>
  <w:style w:type="paragraph" w:styleId="Rubrik">
    <w:name w:val="Title"/>
    <w:basedOn w:val="Normal"/>
    <w:next w:val="Normal"/>
    <w:link w:val="RubrikChar"/>
    <w:uiPriority w:val="10"/>
    <w:rsid w:val="001D32A2"/>
    <w:rPr>
      <w:b/>
      <w:sz w:val="60"/>
      <w:szCs w:val="60"/>
    </w:rPr>
  </w:style>
  <w:style w:type="character" w:customStyle="1" w:styleId="RubrikChar">
    <w:name w:val="Rubrik Char"/>
    <w:basedOn w:val="Standardstycketeckensnitt"/>
    <w:link w:val="Rubrik"/>
    <w:uiPriority w:val="10"/>
    <w:rsid w:val="001D32A2"/>
    <w:rPr>
      <w:rFonts w:cs="Arial"/>
      <w:b/>
      <w:color w:val="000000"/>
      <w:sz w:val="60"/>
      <w:szCs w:val="60"/>
    </w:rPr>
  </w:style>
  <w:style w:type="paragraph" w:styleId="Underrubrik">
    <w:name w:val="Subtitle"/>
    <w:basedOn w:val="Normal"/>
    <w:next w:val="Normal"/>
    <w:link w:val="UnderrubrikChar"/>
    <w:uiPriority w:val="11"/>
    <w:rsid w:val="00EB020D"/>
    <w:rPr>
      <w:b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B020D"/>
    <w:rPr>
      <w:rFonts w:cs="Arial"/>
      <w:b/>
      <w:color w:val="000000"/>
      <w:sz w:val="28"/>
      <w:szCs w:val="28"/>
    </w:rPr>
  </w:style>
  <w:style w:type="character" w:customStyle="1" w:styleId="Rubrik1Char">
    <w:name w:val="Rubrik 1 Char"/>
    <w:basedOn w:val="Standardstycketeckensnitt"/>
    <w:link w:val="Rubrik1"/>
    <w:uiPriority w:val="9"/>
    <w:rsid w:val="00EB020D"/>
    <w:rPr>
      <w:rFonts w:cs="Arial"/>
      <w:b/>
      <w:color w:val="000000"/>
      <w:sz w:val="60"/>
      <w:szCs w:val="6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B0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B020D"/>
    <w:rPr>
      <w:rFonts w:ascii="Segoe UI" w:hAnsi="Segoe UI" w:cs="Segoe UI"/>
      <w:color w:val="000000"/>
      <w:sz w:val="18"/>
      <w:szCs w:val="18"/>
    </w:rPr>
  </w:style>
  <w:style w:type="character" w:customStyle="1" w:styleId="Rubrik2Char">
    <w:name w:val="Rubrik 2 Char"/>
    <w:basedOn w:val="Standardstycketeckensnitt"/>
    <w:link w:val="Rubrik2"/>
    <w:uiPriority w:val="9"/>
    <w:rsid w:val="00EB020D"/>
    <w:rPr>
      <w:rFonts w:cs="Arial"/>
      <w:b/>
      <w:color w:val="000000"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B020D"/>
    <w:rPr>
      <w:rFonts w:cs="Arial"/>
      <w:b/>
      <w:color w:val="000000"/>
      <w:sz w:val="20"/>
      <w:szCs w:val="20"/>
    </w:rPr>
  </w:style>
  <w:style w:type="paragraph" w:styleId="Ingetavstnd">
    <w:name w:val="No Spacing"/>
    <w:uiPriority w:val="1"/>
    <w:rsid w:val="00EB020D"/>
    <w:pPr>
      <w:spacing w:after="0" w:line="240" w:lineRule="auto"/>
    </w:pPr>
    <w:rPr>
      <w:rFonts w:cs="Arial"/>
      <w:color w:val="000000"/>
      <w:sz w:val="20"/>
      <w:shd w:val="clear" w:color="auto" w:fill="FFFFFF"/>
    </w:rPr>
  </w:style>
  <w:style w:type="paragraph" w:customStyle="1" w:styleId="Allmntstyckeformat">
    <w:name w:val="[Allmänt styckeformat]"/>
    <w:basedOn w:val="Normal"/>
    <w:uiPriority w:val="99"/>
    <w:rsid w:val="00DD50D6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sz w:val="24"/>
      <w:szCs w:val="24"/>
      <w:shd w:val="clear" w:color="auto" w:fill="auto"/>
    </w:rPr>
  </w:style>
  <w:style w:type="paragraph" w:styleId="Liststycke">
    <w:name w:val="List Paragraph"/>
    <w:basedOn w:val="Normal"/>
    <w:uiPriority w:val="34"/>
    <w:rsid w:val="00001529"/>
    <w:pPr>
      <w:ind w:left="720"/>
      <w:contextualSpacing/>
    </w:pPr>
  </w:style>
  <w:style w:type="character" w:styleId="Betoning">
    <w:name w:val="Emphasis"/>
    <w:basedOn w:val="Standardstycketeckensnitt"/>
    <w:uiPriority w:val="20"/>
    <w:qFormat/>
    <w:rsid w:val="009D4A2C"/>
    <w:rPr>
      <w:rFonts w:asciiTheme="minorHAnsi" w:hAnsiTheme="minorHAnsi"/>
      <w:b/>
      <w:i w:val="0"/>
      <w:iCs/>
    </w:rPr>
  </w:style>
  <w:style w:type="character" w:styleId="Starkbetoning">
    <w:name w:val="Intense Emphasis"/>
    <w:basedOn w:val="Betoning"/>
    <w:uiPriority w:val="21"/>
    <w:rsid w:val="009D4A2C"/>
    <w:rPr>
      <w:rFonts w:asciiTheme="minorHAnsi" w:hAnsiTheme="minorHAnsi"/>
      <w:b/>
      <w:i w:val="0"/>
      <w:iCs/>
    </w:rPr>
  </w:style>
  <w:style w:type="character" w:styleId="Diskretbetoning">
    <w:name w:val="Subtle Emphasis"/>
    <w:basedOn w:val="Starkbetoning"/>
    <w:uiPriority w:val="19"/>
    <w:rsid w:val="009D4A2C"/>
    <w:rPr>
      <w:rFonts w:asciiTheme="minorHAnsi" w:hAnsiTheme="minorHAnsi"/>
      <w:b/>
      <w:i w:val="0"/>
      <w:iCs/>
    </w:rPr>
  </w:style>
  <w:style w:type="character" w:styleId="Stark">
    <w:name w:val="Strong"/>
    <w:basedOn w:val="Betoning"/>
    <w:uiPriority w:val="22"/>
    <w:rsid w:val="00C90D78"/>
    <w:rPr>
      <w:rFonts w:asciiTheme="minorHAnsi" w:hAnsiTheme="minorHAnsi"/>
      <w:b/>
      <w:i w:val="0"/>
      <w:iCs/>
    </w:rPr>
  </w:style>
  <w:style w:type="character" w:styleId="Bokenstitel">
    <w:name w:val="Book Title"/>
    <w:uiPriority w:val="33"/>
    <w:rsid w:val="009D4A2C"/>
  </w:style>
  <w:style w:type="character" w:styleId="Starkreferens">
    <w:name w:val="Intense Reference"/>
    <w:basedOn w:val="Standardstycketeckensnitt"/>
    <w:uiPriority w:val="32"/>
    <w:rsid w:val="009D4A2C"/>
  </w:style>
  <w:style w:type="character" w:styleId="Diskretreferens">
    <w:name w:val="Subtle Reference"/>
    <w:basedOn w:val="Starkreferens"/>
    <w:uiPriority w:val="31"/>
    <w:rsid w:val="009D4A2C"/>
  </w:style>
  <w:style w:type="paragraph" w:styleId="Citat">
    <w:name w:val="Quote"/>
    <w:basedOn w:val="Normal"/>
    <w:next w:val="Normal"/>
    <w:link w:val="CitatChar"/>
    <w:uiPriority w:val="29"/>
    <w:qFormat/>
    <w:rsid w:val="009D4A2C"/>
  </w:style>
  <w:style w:type="character" w:customStyle="1" w:styleId="CitatChar">
    <w:name w:val="Citat Char"/>
    <w:basedOn w:val="Standardstycketeckensnitt"/>
    <w:link w:val="Citat"/>
    <w:uiPriority w:val="29"/>
    <w:rsid w:val="009D4A2C"/>
    <w:rPr>
      <w:rFonts w:cs="Arial"/>
      <w:color w:val="000000"/>
      <w:sz w:val="20"/>
    </w:rPr>
  </w:style>
  <w:style w:type="paragraph" w:styleId="Starktcitat">
    <w:name w:val="Intense Quote"/>
    <w:basedOn w:val="Citat"/>
    <w:next w:val="Normal"/>
    <w:link w:val="StarktcitatChar"/>
    <w:uiPriority w:val="30"/>
    <w:rsid w:val="009D4A2C"/>
  </w:style>
  <w:style w:type="character" w:customStyle="1" w:styleId="StarktcitatChar">
    <w:name w:val="Starkt citat Char"/>
    <w:basedOn w:val="Standardstycketeckensnitt"/>
    <w:link w:val="Starktcitat"/>
    <w:uiPriority w:val="30"/>
    <w:rsid w:val="009D4A2C"/>
    <w:rPr>
      <w:rFonts w:cs="Arial"/>
      <w:color w:val="000000"/>
      <w:sz w:val="20"/>
    </w:rPr>
  </w:style>
  <w:style w:type="character" w:styleId="AnvndHyperlnk">
    <w:name w:val="FollowedHyperlink"/>
    <w:basedOn w:val="Hyperlnk"/>
    <w:uiPriority w:val="99"/>
    <w:unhideWhenUsed/>
    <w:rsid w:val="00B439E0"/>
    <w:rPr>
      <w:rFonts w:ascii="Source Sans Pro" w:hAnsi="Source Sans Pro"/>
      <w:color w:val="00854A" w:themeColor="accent5"/>
      <w:u w:val="single" w:color="00854A" w:themeColor="accent5"/>
    </w:rPr>
  </w:style>
  <w:style w:type="character" w:styleId="Hyperlnk">
    <w:name w:val="Hyperlink"/>
    <w:basedOn w:val="Standardstycketeckensnitt"/>
    <w:uiPriority w:val="99"/>
    <w:unhideWhenUsed/>
    <w:qFormat/>
    <w:rsid w:val="00B439E0"/>
    <w:rPr>
      <w:rFonts w:ascii="Source Sans Pro" w:hAnsi="Source Sans Pro"/>
      <w:color w:val="00854A" w:themeColor="accent5"/>
      <w:u w:val="single" w:color="00854A" w:themeColor="accent5"/>
    </w:rPr>
  </w:style>
  <w:style w:type="character" w:styleId="Olstomnmnande">
    <w:name w:val="Unresolved Mention"/>
    <w:basedOn w:val="Standardstycketeckensnitt"/>
    <w:uiPriority w:val="99"/>
    <w:semiHidden/>
    <w:unhideWhenUsed/>
    <w:rsid w:val="006E6F83"/>
    <w:rPr>
      <w:color w:val="808080"/>
      <w:shd w:val="clear" w:color="auto" w:fill="E6E6E6"/>
    </w:rPr>
  </w:style>
  <w:style w:type="character" w:customStyle="1" w:styleId="Rubrik4Char">
    <w:name w:val="Rubrik 4 Char"/>
    <w:basedOn w:val="Standardstycketeckensnitt"/>
    <w:link w:val="Rubrik4"/>
    <w:uiPriority w:val="9"/>
    <w:rsid w:val="00C90D78"/>
    <w:rPr>
      <w:rFonts w:cs="Arial"/>
      <w:b/>
      <w:color w:val="000000"/>
      <w:sz w:val="20"/>
      <w:szCs w:val="20"/>
    </w:rPr>
  </w:style>
  <w:style w:type="character" w:customStyle="1" w:styleId="Rubrik5Char">
    <w:name w:val="Rubrik 5 Char"/>
    <w:basedOn w:val="Standardstycketeckensnitt"/>
    <w:link w:val="Rubrik5"/>
    <w:uiPriority w:val="9"/>
    <w:rsid w:val="00C90D78"/>
    <w:rPr>
      <w:rFonts w:cs="Arial"/>
      <w:b/>
      <w:color w:val="000000"/>
      <w:sz w:val="20"/>
      <w:szCs w:val="20"/>
    </w:rPr>
  </w:style>
  <w:style w:type="character" w:customStyle="1" w:styleId="Rubrik6Char">
    <w:name w:val="Rubrik 6 Char"/>
    <w:basedOn w:val="Standardstycketeckensnitt"/>
    <w:link w:val="Rubrik6"/>
    <w:uiPriority w:val="9"/>
    <w:rsid w:val="00C90D78"/>
    <w:rPr>
      <w:rFonts w:cs="Arial"/>
      <w:b/>
      <w:color w:val="000000"/>
      <w:sz w:val="20"/>
      <w:szCs w:val="20"/>
    </w:rPr>
  </w:style>
  <w:style w:type="character" w:customStyle="1" w:styleId="Rubrik7Char">
    <w:name w:val="Rubrik 7 Char"/>
    <w:basedOn w:val="Standardstycketeckensnitt"/>
    <w:link w:val="Rubrik7"/>
    <w:uiPriority w:val="9"/>
    <w:rsid w:val="00C90D78"/>
    <w:rPr>
      <w:rFonts w:cs="Arial"/>
      <w:b/>
      <w:color w:val="000000"/>
      <w:sz w:val="20"/>
      <w:szCs w:val="20"/>
    </w:rPr>
  </w:style>
  <w:style w:type="character" w:customStyle="1" w:styleId="Rubrik8Char">
    <w:name w:val="Rubrik 8 Char"/>
    <w:basedOn w:val="Standardstycketeckensnitt"/>
    <w:link w:val="Rubrik8"/>
    <w:uiPriority w:val="9"/>
    <w:rsid w:val="00C90D78"/>
    <w:rPr>
      <w:rFonts w:cs="Arial"/>
      <w:b/>
      <w:color w:val="000000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rsid w:val="00C90D78"/>
    <w:rPr>
      <w:rFonts w:cs="Arial"/>
      <w:b/>
      <w:color w:val="000000"/>
      <w:sz w:val="20"/>
      <w:szCs w:val="20"/>
    </w:rPr>
  </w:style>
  <w:style w:type="paragraph" w:styleId="Beskrivning">
    <w:name w:val="caption"/>
    <w:basedOn w:val="Normal"/>
    <w:next w:val="Normal"/>
    <w:uiPriority w:val="35"/>
    <w:unhideWhenUsed/>
    <w:qFormat/>
    <w:rsid w:val="00C90D78"/>
  </w:style>
  <w:style w:type="paragraph" w:styleId="Innehllsfrteckningsrubrik">
    <w:name w:val="TOC Heading"/>
    <w:basedOn w:val="Rubrik1"/>
    <w:next w:val="Normal"/>
    <w:uiPriority w:val="39"/>
    <w:unhideWhenUsed/>
    <w:qFormat/>
    <w:rsid w:val="00C90D78"/>
  </w:style>
  <w:style w:type="paragraph" w:styleId="Adress-brev">
    <w:name w:val="envelope address"/>
    <w:basedOn w:val="Normal"/>
    <w:uiPriority w:val="99"/>
    <w:unhideWhenUsed/>
    <w:rsid w:val="00C90D78"/>
  </w:style>
  <w:style w:type="character" w:styleId="Hashtagg">
    <w:name w:val="Hashtag"/>
    <w:basedOn w:val="Standardstycketeckensnitt"/>
    <w:uiPriority w:val="99"/>
    <w:semiHidden/>
    <w:unhideWhenUsed/>
    <w:rsid w:val="00C90D78"/>
    <w:rPr>
      <w:color w:val="00854A" w:themeColor="accent5"/>
      <w:shd w:val="clear" w:color="auto" w:fill="E6E6E6"/>
    </w:rPr>
  </w:style>
  <w:style w:type="paragraph" w:styleId="Indragetstycke">
    <w:name w:val="Block Text"/>
    <w:basedOn w:val="Normal"/>
    <w:uiPriority w:val="99"/>
    <w:unhideWhenUsed/>
    <w:rsid w:val="00C90D78"/>
  </w:style>
  <w:style w:type="character" w:styleId="Nmn">
    <w:name w:val="Mention"/>
    <w:basedOn w:val="Standardstycketeckensnitt"/>
    <w:uiPriority w:val="99"/>
    <w:semiHidden/>
    <w:unhideWhenUsed/>
    <w:rsid w:val="00C90D78"/>
    <w:rPr>
      <w:color w:val="00854A" w:themeColor="accent5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umatiker.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Reumatikerförbundet">
      <a:dk1>
        <a:srgbClr val="000000"/>
      </a:dk1>
      <a:lt1>
        <a:srgbClr val="FFFFFF"/>
      </a:lt1>
      <a:dk2>
        <a:srgbClr val="515151"/>
      </a:dk2>
      <a:lt2>
        <a:srgbClr val="CACACA"/>
      </a:lt2>
      <a:accent1>
        <a:srgbClr val="CF0071"/>
      </a:accent1>
      <a:accent2>
        <a:srgbClr val="3CB7E4"/>
      </a:accent2>
      <a:accent3>
        <a:srgbClr val="E17000"/>
      </a:accent3>
      <a:accent4>
        <a:srgbClr val="952C97"/>
      </a:accent4>
      <a:accent5>
        <a:srgbClr val="00854A"/>
      </a:accent5>
      <a:accent6>
        <a:srgbClr val="808080"/>
      </a:accent6>
      <a:hlink>
        <a:srgbClr val="000000"/>
      </a:hlink>
      <a:folHlink>
        <a:srgbClr val="000000"/>
      </a:folHlink>
    </a:clrScheme>
    <a:fontScheme name="Anpassat 1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011B-F738-4AD8-8049-007604CA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Reumatikerförbundet Word-mall</Template>
  <TotalTime>12</TotalTime>
  <Pages>1</Pages>
  <Words>202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4</cp:revision>
  <dcterms:created xsi:type="dcterms:W3CDTF">2018-03-14T08:44:00Z</dcterms:created>
  <dcterms:modified xsi:type="dcterms:W3CDTF">2018-03-14T09:02:00Z</dcterms:modified>
</cp:coreProperties>
</file>